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D6" w:rsidRDefault="005859D6" w:rsidP="00585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859D6" w:rsidRDefault="005859D6" w:rsidP="00585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5859D6" w:rsidRDefault="005859D6" w:rsidP="005859D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Зерновское</w:t>
      </w:r>
      <w:proofErr w:type="spellEnd"/>
      <w:r>
        <w:rPr>
          <w:b/>
          <w:sz w:val="28"/>
          <w:szCs w:val="28"/>
        </w:rPr>
        <w:t xml:space="preserve"> муниципальное образование</w:t>
      </w:r>
    </w:p>
    <w:p w:rsidR="009F3F2D" w:rsidRDefault="009F3F2D" w:rsidP="009F3F2D">
      <w:pPr>
        <w:jc w:val="center"/>
        <w:rPr>
          <w:b/>
          <w:sz w:val="28"/>
          <w:szCs w:val="28"/>
        </w:rPr>
      </w:pPr>
    </w:p>
    <w:p w:rsidR="009F3F2D" w:rsidRDefault="009F3F2D" w:rsidP="009F3F2D">
      <w:pPr>
        <w:tabs>
          <w:tab w:val="left" w:pos="2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 У М А</w:t>
      </w:r>
    </w:p>
    <w:p w:rsidR="009F3F2D" w:rsidRDefault="009F3F2D" w:rsidP="009F3F2D">
      <w:pPr>
        <w:jc w:val="center"/>
        <w:rPr>
          <w:b/>
          <w:sz w:val="28"/>
          <w:szCs w:val="28"/>
        </w:rPr>
      </w:pPr>
    </w:p>
    <w:p w:rsidR="009F3F2D" w:rsidRDefault="009F3F2D" w:rsidP="009F3F2D">
      <w:pPr>
        <w:tabs>
          <w:tab w:val="left" w:pos="2311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</w:t>
      </w:r>
      <w:r w:rsidR="005859D6">
        <w:rPr>
          <w:b/>
          <w:sz w:val="28"/>
          <w:szCs w:val="28"/>
        </w:rPr>
        <w:t xml:space="preserve"> </w:t>
      </w:r>
      <w:r w:rsidR="00BE5E35">
        <w:rPr>
          <w:b/>
          <w:sz w:val="28"/>
          <w:szCs w:val="28"/>
        </w:rPr>
        <w:t>Е</w:t>
      </w:r>
    </w:p>
    <w:p w:rsidR="00BE5E35" w:rsidRDefault="00BE5E35" w:rsidP="009F3F2D">
      <w:pPr>
        <w:tabs>
          <w:tab w:val="left" w:pos="2311"/>
        </w:tabs>
        <w:jc w:val="center"/>
        <w:rPr>
          <w:b/>
          <w:sz w:val="28"/>
          <w:szCs w:val="28"/>
        </w:rPr>
      </w:pPr>
    </w:p>
    <w:p w:rsidR="00BE5E35" w:rsidRDefault="00BE5E35" w:rsidP="009F3F2D">
      <w:pPr>
        <w:tabs>
          <w:tab w:val="left" w:pos="2311"/>
        </w:tabs>
        <w:jc w:val="center"/>
        <w:rPr>
          <w:b/>
          <w:sz w:val="28"/>
          <w:szCs w:val="28"/>
        </w:rPr>
      </w:pPr>
    </w:p>
    <w:p w:rsidR="00BE5E35" w:rsidRDefault="00BE5E35" w:rsidP="00DF5120">
      <w:pPr>
        <w:pStyle w:val="Style6"/>
        <w:widowControl/>
        <w:tabs>
          <w:tab w:val="left" w:pos="2822"/>
          <w:tab w:val="left" w:pos="5184"/>
          <w:tab w:val="left" w:pos="8026"/>
        </w:tabs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29.09.2014 № 64</w:t>
      </w:r>
    </w:p>
    <w:p w:rsidR="00BE5E35" w:rsidRPr="006C07C0" w:rsidRDefault="00BE5E35" w:rsidP="00DF5120">
      <w:pPr>
        <w:rPr>
          <w:b/>
          <w:sz w:val="28"/>
          <w:szCs w:val="28"/>
        </w:rPr>
      </w:pPr>
      <w:r>
        <w:rPr>
          <w:bCs/>
          <w:sz w:val="28"/>
          <w:szCs w:val="28"/>
        </w:rPr>
        <w:t>с. Зерновое</w:t>
      </w:r>
    </w:p>
    <w:p w:rsidR="00BE5E35" w:rsidRDefault="00BE5E35" w:rsidP="00BE5E35">
      <w:pPr>
        <w:pStyle w:val="Style6"/>
        <w:widowControl/>
        <w:tabs>
          <w:tab w:val="left" w:pos="2822"/>
          <w:tab w:val="left" w:pos="5184"/>
          <w:tab w:val="left" w:pos="8026"/>
        </w:tabs>
        <w:spacing w:line="240" w:lineRule="auto"/>
        <w:rPr>
          <w:rFonts w:eastAsia="Calibri"/>
          <w:sz w:val="28"/>
          <w:szCs w:val="28"/>
          <w:lang w:eastAsia="en-US"/>
        </w:rPr>
      </w:pPr>
    </w:p>
    <w:p w:rsidR="00BE5E35" w:rsidRPr="00BE5E35" w:rsidRDefault="00BE5E35" w:rsidP="009F3F2D">
      <w:pPr>
        <w:rPr>
          <w:b/>
        </w:rPr>
      </w:pPr>
      <w:r w:rsidRPr="00BE5E35">
        <w:rPr>
          <w:b/>
        </w:rPr>
        <w:t>Об установлении и введении</w:t>
      </w:r>
    </w:p>
    <w:p w:rsidR="00BE5E35" w:rsidRPr="00BE5E35" w:rsidRDefault="00BE5E35" w:rsidP="009F3F2D">
      <w:pPr>
        <w:rPr>
          <w:b/>
        </w:rPr>
      </w:pPr>
      <w:r w:rsidRPr="00BE5E35">
        <w:rPr>
          <w:b/>
        </w:rPr>
        <w:t xml:space="preserve">в действие земельного налога </w:t>
      </w:r>
    </w:p>
    <w:p w:rsidR="00BE5E35" w:rsidRPr="00BE5E35" w:rsidRDefault="00BE5E35" w:rsidP="009F3F2D">
      <w:pPr>
        <w:rPr>
          <w:b/>
        </w:rPr>
      </w:pPr>
      <w:r w:rsidRPr="00BE5E35">
        <w:rPr>
          <w:b/>
        </w:rPr>
        <w:t xml:space="preserve">на территории </w:t>
      </w:r>
      <w:proofErr w:type="spellStart"/>
      <w:r w:rsidRPr="00BE5E35">
        <w:rPr>
          <w:b/>
        </w:rPr>
        <w:t>Зерновского</w:t>
      </w:r>
      <w:proofErr w:type="spellEnd"/>
    </w:p>
    <w:p w:rsidR="009F3F2D" w:rsidRPr="00BE5E35" w:rsidRDefault="00BE5E35" w:rsidP="009F3F2D">
      <w:pPr>
        <w:rPr>
          <w:b/>
        </w:rPr>
      </w:pPr>
      <w:r w:rsidRPr="00BE5E35">
        <w:rPr>
          <w:b/>
        </w:rPr>
        <w:t>муниципального образования</w:t>
      </w:r>
    </w:p>
    <w:p w:rsidR="009F3F2D" w:rsidRDefault="009F3F2D" w:rsidP="009F3F2D">
      <w:pPr>
        <w:rPr>
          <w:sz w:val="28"/>
          <w:szCs w:val="28"/>
        </w:rPr>
      </w:pPr>
    </w:p>
    <w:p w:rsidR="009F3F2D" w:rsidRDefault="009F3F2D" w:rsidP="009F3F2D">
      <w:pPr>
        <w:pStyle w:val="Style6"/>
        <w:widowControl/>
        <w:tabs>
          <w:tab w:val="left" w:pos="2822"/>
          <w:tab w:val="left" w:pos="5184"/>
          <w:tab w:val="left" w:pos="8026"/>
        </w:tabs>
        <w:spacing w:line="24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Руководствуясь</w:t>
      </w:r>
      <w:r w:rsidR="005859D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ст</w:t>
      </w:r>
      <w:r w:rsidR="005859D6">
        <w:rPr>
          <w:rFonts w:eastAsia="Calibri"/>
          <w:sz w:val="28"/>
          <w:szCs w:val="28"/>
          <w:lang w:eastAsia="en-US"/>
        </w:rPr>
        <w:t>атьями</w:t>
      </w:r>
      <w:r>
        <w:rPr>
          <w:rFonts w:eastAsia="Calibri"/>
          <w:sz w:val="28"/>
          <w:szCs w:val="28"/>
          <w:lang w:eastAsia="en-US"/>
        </w:rPr>
        <w:t xml:space="preserve"> 14, 35 Федерального закона от 06.10.2003 № 131-ФЗ «Об общих принципах организации местного самоуправления в Российской Федерации», </w:t>
      </w:r>
      <w:r w:rsidR="005859D6">
        <w:rPr>
          <w:rFonts w:eastAsia="Calibri"/>
          <w:sz w:val="28"/>
          <w:szCs w:val="28"/>
          <w:lang w:eastAsia="en-US"/>
        </w:rPr>
        <w:t xml:space="preserve"> статьями 12, 15</w:t>
      </w:r>
      <w:r>
        <w:rPr>
          <w:rFonts w:eastAsia="Calibri"/>
          <w:sz w:val="28"/>
          <w:szCs w:val="28"/>
          <w:lang w:eastAsia="en-US"/>
        </w:rPr>
        <w:t xml:space="preserve"> Налогового кодекса Российской Федерации, статьями </w:t>
      </w:r>
      <w:r w:rsidR="002832A0">
        <w:rPr>
          <w:rFonts w:eastAsia="Calibri"/>
          <w:sz w:val="28"/>
          <w:szCs w:val="28"/>
          <w:lang w:eastAsia="en-US"/>
        </w:rPr>
        <w:t xml:space="preserve"> </w:t>
      </w:r>
      <w:r w:rsidR="002832A0" w:rsidRPr="002832A0">
        <w:rPr>
          <w:rFonts w:eastAsia="Calibri"/>
          <w:sz w:val="28"/>
          <w:szCs w:val="28"/>
          <w:lang w:eastAsia="en-US"/>
        </w:rPr>
        <w:t xml:space="preserve">6, </w:t>
      </w:r>
      <w:r w:rsidR="00901309" w:rsidRPr="002832A0">
        <w:rPr>
          <w:sz w:val="28"/>
          <w:szCs w:val="28"/>
        </w:rPr>
        <w:t>24, 42</w:t>
      </w:r>
      <w:r w:rsidR="00901309" w:rsidRPr="00A953E0">
        <w:rPr>
          <w:spacing w:val="3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Устава </w:t>
      </w:r>
      <w:proofErr w:type="spellStart"/>
      <w:r>
        <w:rPr>
          <w:rFonts w:eastAsia="Calibri"/>
          <w:sz w:val="28"/>
          <w:szCs w:val="28"/>
          <w:lang w:eastAsia="en-US"/>
        </w:rPr>
        <w:t>Зерновского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образования, Дума</w:t>
      </w:r>
      <w:r w:rsidR="00BF00F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F00F7">
        <w:rPr>
          <w:rFonts w:eastAsia="Calibri"/>
          <w:sz w:val="28"/>
          <w:szCs w:val="28"/>
          <w:lang w:eastAsia="en-US"/>
        </w:rPr>
        <w:t>Зерновского</w:t>
      </w:r>
      <w:proofErr w:type="spellEnd"/>
      <w:r w:rsidR="00BF00F7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>
        <w:rPr>
          <w:rFonts w:eastAsia="Calibri"/>
          <w:sz w:val="28"/>
          <w:szCs w:val="28"/>
          <w:lang w:eastAsia="en-US"/>
        </w:rPr>
        <w:t>:</w:t>
      </w:r>
    </w:p>
    <w:p w:rsidR="00BF00F7" w:rsidRDefault="00BF00F7" w:rsidP="009F3F2D">
      <w:pPr>
        <w:pStyle w:val="Style6"/>
        <w:widowControl/>
        <w:tabs>
          <w:tab w:val="left" w:pos="2822"/>
          <w:tab w:val="left" w:pos="5184"/>
          <w:tab w:val="left" w:pos="8026"/>
        </w:tabs>
        <w:spacing w:line="240" w:lineRule="auto"/>
        <w:rPr>
          <w:rFonts w:eastAsia="Calibri"/>
          <w:sz w:val="28"/>
          <w:szCs w:val="28"/>
          <w:lang w:eastAsia="en-US"/>
        </w:rPr>
      </w:pPr>
    </w:p>
    <w:p w:rsidR="00BF00F7" w:rsidRPr="00BF00F7" w:rsidRDefault="00BF00F7" w:rsidP="00BF00F7">
      <w:pPr>
        <w:pStyle w:val="Style6"/>
        <w:widowControl/>
        <w:tabs>
          <w:tab w:val="left" w:pos="2822"/>
          <w:tab w:val="left" w:pos="5184"/>
          <w:tab w:val="left" w:pos="8026"/>
        </w:tabs>
        <w:spacing w:line="240" w:lineRule="auto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р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BF00F7">
        <w:rPr>
          <w:rFonts w:eastAsia="Calibri"/>
          <w:b/>
          <w:sz w:val="28"/>
          <w:szCs w:val="28"/>
          <w:lang w:eastAsia="en-US"/>
        </w:rPr>
        <w:t>е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BF00F7">
        <w:rPr>
          <w:rFonts w:eastAsia="Calibri"/>
          <w:b/>
          <w:sz w:val="28"/>
          <w:szCs w:val="28"/>
          <w:lang w:eastAsia="en-US"/>
        </w:rPr>
        <w:t>ш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BF00F7">
        <w:rPr>
          <w:rFonts w:eastAsia="Calibri"/>
          <w:b/>
          <w:sz w:val="28"/>
          <w:szCs w:val="28"/>
          <w:lang w:eastAsia="en-US"/>
        </w:rPr>
        <w:t>и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BF00F7">
        <w:rPr>
          <w:rFonts w:eastAsia="Calibri"/>
          <w:b/>
          <w:sz w:val="28"/>
          <w:szCs w:val="28"/>
          <w:lang w:eastAsia="en-US"/>
        </w:rPr>
        <w:t>л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BF00F7">
        <w:rPr>
          <w:rFonts w:eastAsia="Calibri"/>
          <w:b/>
          <w:sz w:val="28"/>
          <w:szCs w:val="28"/>
          <w:lang w:eastAsia="en-US"/>
        </w:rPr>
        <w:t>а</w:t>
      </w:r>
      <w:r>
        <w:rPr>
          <w:rFonts w:eastAsia="Calibri"/>
          <w:b/>
          <w:sz w:val="28"/>
          <w:szCs w:val="28"/>
          <w:lang w:eastAsia="en-US"/>
        </w:rPr>
        <w:t>:</w:t>
      </w:r>
    </w:p>
    <w:p w:rsidR="009F3F2D" w:rsidRDefault="009F3F2D" w:rsidP="009F3F2D">
      <w:pPr>
        <w:pStyle w:val="Style6"/>
        <w:widowControl/>
        <w:tabs>
          <w:tab w:val="left" w:pos="2822"/>
          <w:tab w:val="left" w:pos="5184"/>
          <w:tab w:val="left" w:pos="8026"/>
        </w:tabs>
        <w:spacing w:line="240" w:lineRule="auto"/>
        <w:rPr>
          <w:rFonts w:eastAsia="Calibri"/>
          <w:sz w:val="28"/>
          <w:szCs w:val="28"/>
          <w:lang w:eastAsia="en-US"/>
        </w:rPr>
      </w:pPr>
    </w:p>
    <w:p w:rsidR="009F3F2D" w:rsidRDefault="009F3F2D" w:rsidP="009F3F2D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и ввести в действие с 01 января 201</w:t>
      </w:r>
      <w:r w:rsidR="00901309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земельный налог на территории 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 образования.</w:t>
      </w:r>
    </w:p>
    <w:p w:rsidR="009F3F2D" w:rsidRDefault="009F3F2D" w:rsidP="009F3F2D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земельном налоге на территории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="00A84E1F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.</w:t>
      </w:r>
    </w:p>
    <w:p w:rsidR="00E85271" w:rsidRDefault="00901309" w:rsidP="009F3F2D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со дня вступления в силу настоящего решения решение Думы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 w:rsidR="00E85271">
        <w:rPr>
          <w:sz w:val="28"/>
          <w:szCs w:val="28"/>
        </w:rPr>
        <w:t xml:space="preserve">от 20.11.2009 </w:t>
      </w:r>
    </w:p>
    <w:p w:rsidR="00E85271" w:rsidRDefault="00E85271" w:rsidP="00E8527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62 «Об установлении и введении в действие земельного налога на территории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образования»</w:t>
      </w:r>
      <w:r w:rsidR="0031626D">
        <w:rPr>
          <w:sz w:val="28"/>
          <w:szCs w:val="28"/>
        </w:rPr>
        <w:t>.</w:t>
      </w:r>
    </w:p>
    <w:p w:rsidR="00E85271" w:rsidRDefault="00E85271" w:rsidP="00E85271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издании «</w:t>
      </w:r>
      <w:proofErr w:type="spellStart"/>
      <w:r>
        <w:rPr>
          <w:sz w:val="28"/>
          <w:szCs w:val="28"/>
        </w:rPr>
        <w:t>Зерновской</w:t>
      </w:r>
      <w:proofErr w:type="spellEnd"/>
      <w:r>
        <w:rPr>
          <w:sz w:val="28"/>
          <w:szCs w:val="28"/>
        </w:rPr>
        <w:t xml:space="preserve"> вестник</w:t>
      </w:r>
      <w:r w:rsidR="0031626D">
        <w:rPr>
          <w:sz w:val="28"/>
          <w:szCs w:val="28"/>
        </w:rPr>
        <w:t xml:space="preserve">» и </w:t>
      </w:r>
      <w:r>
        <w:rPr>
          <w:sz w:val="28"/>
          <w:szCs w:val="28"/>
        </w:rPr>
        <w:t xml:space="preserve">разместить на официальном сайте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 в информационно-телекоммуникационной сети «Интернет»</w:t>
      </w:r>
      <w:r w:rsidR="0031626D">
        <w:rPr>
          <w:sz w:val="28"/>
          <w:szCs w:val="28"/>
        </w:rPr>
        <w:t>.</w:t>
      </w:r>
    </w:p>
    <w:p w:rsidR="0031626D" w:rsidRPr="00E85271" w:rsidRDefault="0031626D" w:rsidP="00E85271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01 января 2015 года,</w:t>
      </w:r>
      <w:r w:rsidRPr="0031626D">
        <w:rPr>
          <w:sz w:val="28"/>
          <w:szCs w:val="28"/>
        </w:rPr>
        <w:t xml:space="preserve"> </w:t>
      </w:r>
      <w:r>
        <w:rPr>
          <w:sz w:val="28"/>
          <w:szCs w:val="28"/>
        </w:rPr>
        <w:t>но не ранее, чем по истечении одного месяца со дня его официального опубликования.</w:t>
      </w:r>
    </w:p>
    <w:p w:rsidR="009F3F2D" w:rsidRDefault="009F3F2D" w:rsidP="00E85271">
      <w:pPr>
        <w:ind w:left="360"/>
        <w:jc w:val="both"/>
        <w:rPr>
          <w:sz w:val="28"/>
          <w:szCs w:val="28"/>
        </w:rPr>
      </w:pPr>
    </w:p>
    <w:p w:rsidR="00DF5120" w:rsidRPr="00DF5120" w:rsidRDefault="00DF5120" w:rsidP="00DF512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F5120">
        <w:rPr>
          <w:sz w:val="28"/>
          <w:szCs w:val="28"/>
          <w:lang w:eastAsia="en-US"/>
        </w:rPr>
        <w:t xml:space="preserve">Председатель Думы </w:t>
      </w:r>
      <w:proofErr w:type="spellStart"/>
      <w:r w:rsidRPr="00DF5120">
        <w:rPr>
          <w:sz w:val="28"/>
          <w:szCs w:val="28"/>
          <w:lang w:eastAsia="en-US"/>
        </w:rPr>
        <w:t>Зерновского</w:t>
      </w:r>
      <w:proofErr w:type="spellEnd"/>
      <w:r w:rsidRPr="00DF5120">
        <w:rPr>
          <w:sz w:val="28"/>
          <w:szCs w:val="28"/>
          <w:lang w:eastAsia="en-US"/>
        </w:rPr>
        <w:t xml:space="preserve"> </w:t>
      </w:r>
    </w:p>
    <w:p w:rsidR="00DF5120" w:rsidRPr="00DF5120" w:rsidRDefault="00DF5120" w:rsidP="00DF512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F5120">
        <w:rPr>
          <w:sz w:val="28"/>
          <w:szCs w:val="28"/>
          <w:lang w:eastAsia="en-US"/>
        </w:rPr>
        <w:t>муниципального образования</w:t>
      </w:r>
      <w:r w:rsidRPr="00DF5120">
        <w:rPr>
          <w:sz w:val="28"/>
          <w:szCs w:val="28"/>
          <w:lang w:eastAsia="en-US"/>
        </w:rPr>
        <w:tab/>
      </w:r>
      <w:r w:rsidRPr="00DF5120">
        <w:rPr>
          <w:sz w:val="28"/>
          <w:szCs w:val="28"/>
          <w:lang w:eastAsia="en-US"/>
        </w:rPr>
        <w:tab/>
      </w:r>
      <w:r w:rsidRPr="00DF5120">
        <w:rPr>
          <w:sz w:val="28"/>
          <w:szCs w:val="28"/>
          <w:lang w:eastAsia="en-US"/>
        </w:rPr>
        <w:tab/>
      </w:r>
      <w:r w:rsidRPr="00DF5120">
        <w:rPr>
          <w:sz w:val="28"/>
          <w:szCs w:val="28"/>
          <w:lang w:eastAsia="en-US"/>
        </w:rPr>
        <w:tab/>
      </w:r>
      <w:r w:rsidRPr="00DF5120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DF5120">
        <w:rPr>
          <w:sz w:val="28"/>
          <w:szCs w:val="28"/>
          <w:lang w:eastAsia="en-US"/>
        </w:rPr>
        <w:t>Т.Г.</w:t>
      </w:r>
      <w:r>
        <w:rPr>
          <w:sz w:val="28"/>
          <w:szCs w:val="28"/>
          <w:lang w:eastAsia="en-US"/>
        </w:rPr>
        <w:t xml:space="preserve"> </w:t>
      </w:r>
      <w:r w:rsidRPr="00DF5120">
        <w:rPr>
          <w:sz w:val="28"/>
          <w:szCs w:val="28"/>
          <w:lang w:eastAsia="en-US"/>
        </w:rPr>
        <w:t>Чернышева</w:t>
      </w:r>
    </w:p>
    <w:p w:rsidR="009F3F2D" w:rsidRDefault="009F3F2D" w:rsidP="009F3F2D">
      <w:pPr>
        <w:jc w:val="both"/>
        <w:rPr>
          <w:sz w:val="28"/>
          <w:szCs w:val="28"/>
        </w:rPr>
      </w:pPr>
    </w:p>
    <w:p w:rsidR="009F3F2D" w:rsidRDefault="009F3F2D" w:rsidP="009F3F2D">
      <w:pPr>
        <w:jc w:val="both"/>
        <w:rPr>
          <w:sz w:val="28"/>
          <w:szCs w:val="28"/>
        </w:rPr>
      </w:pPr>
    </w:p>
    <w:p w:rsidR="009F3F2D" w:rsidRDefault="009F3F2D" w:rsidP="00DF51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</w:t>
      </w:r>
    </w:p>
    <w:p w:rsidR="009F3F2D" w:rsidRDefault="009F3F2D" w:rsidP="00DF51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образования:                                       </w:t>
      </w:r>
      <w:r w:rsidR="00DF5120">
        <w:rPr>
          <w:sz w:val="28"/>
          <w:szCs w:val="28"/>
        </w:rPr>
        <w:tab/>
      </w:r>
      <w:r w:rsidR="00DF5120">
        <w:rPr>
          <w:sz w:val="28"/>
          <w:szCs w:val="28"/>
        </w:rPr>
        <w:tab/>
      </w:r>
      <w:r>
        <w:rPr>
          <w:sz w:val="28"/>
          <w:szCs w:val="28"/>
        </w:rPr>
        <w:t xml:space="preserve"> Т.Г.</w:t>
      </w:r>
      <w:r w:rsidR="00DF5120">
        <w:rPr>
          <w:sz w:val="28"/>
          <w:szCs w:val="28"/>
        </w:rPr>
        <w:t xml:space="preserve"> </w:t>
      </w:r>
      <w:r>
        <w:rPr>
          <w:sz w:val="28"/>
          <w:szCs w:val="28"/>
        </w:rPr>
        <w:t>Чернышева</w:t>
      </w:r>
    </w:p>
    <w:p w:rsidR="009F3F2D" w:rsidRDefault="009F3F2D" w:rsidP="009F3F2D">
      <w:pPr>
        <w:jc w:val="right"/>
        <w:rPr>
          <w:b/>
        </w:rPr>
      </w:pPr>
      <w:r>
        <w:rPr>
          <w:sz w:val="28"/>
          <w:szCs w:val="28"/>
          <w:highlight w:val="green"/>
        </w:rPr>
        <w:br w:type="page"/>
      </w:r>
      <w:r>
        <w:rPr>
          <w:b/>
        </w:rPr>
        <w:lastRenderedPageBreak/>
        <w:t xml:space="preserve">Приложение № 1 </w:t>
      </w:r>
    </w:p>
    <w:p w:rsidR="009F3F2D" w:rsidRDefault="00BE5E35" w:rsidP="009F3F2D">
      <w:pPr>
        <w:jc w:val="right"/>
        <w:rPr>
          <w:b/>
        </w:rPr>
      </w:pPr>
      <w:r>
        <w:rPr>
          <w:b/>
        </w:rPr>
        <w:t>к</w:t>
      </w:r>
      <w:r w:rsidR="0031626D">
        <w:rPr>
          <w:b/>
        </w:rPr>
        <w:t xml:space="preserve"> р</w:t>
      </w:r>
      <w:r w:rsidR="009F3F2D">
        <w:rPr>
          <w:b/>
        </w:rPr>
        <w:t>ешени</w:t>
      </w:r>
      <w:r>
        <w:rPr>
          <w:b/>
        </w:rPr>
        <w:t>ю</w:t>
      </w:r>
      <w:r w:rsidR="009F3F2D">
        <w:rPr>
          <w:b/>
        </w:rPr>
        <w:t xml:space="preserve"> думы</w:t>
      </w:r>
    </w:p>
    <w:p w:rsidR="00BE5E35" w:rsidRDefault="00BE5E35" w:rsidP="009F3F2D">
      <w:pPr>
        <w:jc w:val="right"/>
        <w:rPr>
          <w:b/>
        </w:rPr>
      </w:pPr>
      <w:proofErr w:type="spellStart"/>
      <w:r>
        <w:rPr>
          <w:b/>
        </w:rPr>
        <w:t>Зерновского</w:t>
      </w:r>
      <w:proofErr w:type="spellEnd"/>
      <w:r>
        <w:rPr>
          <w:b/>
        </w:rPr>
        <w:t xml:space="preserve"> муниципального </w:t>
      </w:r>
    </w:p>
    <w:p w:rsidR="00BE5E35" w:rsidRDefault="007A40F6" w:rsidP="009F3F2D">
      <w:pPr>
        <w:jc w:val="right"/>
        <w:rPr>
          <w:b/>
        </w:rPr>
      </w:pPr>
      <w:r>
        <w:rPr>
          <w:b/>
        </w:rPr>
        <w:t>о</w:t>
      </w:r>
      <w:r w:rsidR="00BE5E35">
        <w:rPr>
          <w:b/>
        </w:rPr>
        <w:t>бразования</w:t>
      </w:r>
    </w:p>
    <w:p w:rsidR="007A40F6" w:rsidRDefault="007A40F6" w:rsidP="009F3F2D">
      <w:pPr>
        <w:jc w:val="right"/>
        <w:rPr>
          <w:b/>
        </w:rPr>
      </w:pPr>
      <w:r>
        <w:rPr>
          <w:b/>
        </w:rPr>
        <w:t>№ 64 от 29.09.2014</w:t>
      </w:r>
    </w:p>
    <w:p w:rsidR="009F3F2D" w:rsidRDefault="009F3F2D" w:rsidP="0031626D">
      <w:pPr>
        <w:jc w:val="right"/>
        <w:rPr>
          <w:b/>
          <w:sz w:val="28"/>
          <w:szCs w:val="28"/>
        </w:rPr>
      </w:pPr>
      <w:r>
        <w:rPr>
          <w:b/>
        </w:rPr>
        <w:t xml:space="preserve">                                            </w:t>
      </w:r>
    </w:p>
    <w:p w:rsidR="007A40F6" w:rsidRDefault="007A40F6" w:rsidP="00A84E1F">
      <w:pPr>
        <w:pStyle w:val="Style3"/>
        <w:widowControl/>
        <w:spacing w:line="240" w:lineRule="auto"/>
        <w:jc w:val="center"/>
        <w:rPr>
          <w:rStyle w:val="FontStyle11"/>
          <w:spacing w:val="70"/>
          <w:sz w:val="28"/>
          <w:szCs w:val="28"/>
          <w:lang w:val="ru-RU"/>
        </w:rPr>
      </w:pPr>
    </w:p>
    <w:p w:rsidR="009F3F2D" w:rsidRDefault="009F3F2D" w:rsidP="00A84E1F">
      <w:pPr>
        <w:pStyle w:val="Style3"/>
        <w:widowControl/>
        <w:spacing w:line="240" w:lineRule="auto"/>
        <w:jc w:val="center"/>
        <w:rPr>
          <w:rStyle w:val="FontStyle11"/>
          <w:spacing w:val="70"/>
          <w:sz w:val="28"/>
          <w:szCs w:val="28"/>
          <w:lang w:val="ru-RU"/>
        </w:rPr>
      </w:pPr>
      <w:r>
        <w:rPr>
          <w:rStyle w:val="FontStyle11"/>
          <w:spacing w:val="70"/>
          <w:sz w:val="28"/>
          <w:szCs w:val="28"/>
          <w:lang w:val="ru-RU"/>
        </w:rPr>
        <w:t>ПОЛОЖЕНИЕ</w:t>
      </w:r>
    </w:p>
    <w:p w:rsidR="009F3F2D" w:rsidRDefault="009F3F2D" w:rsidP="00A84E1F">
      <w:pPr>
        <w:pStyle w:val="Style3"/>
        <w:widowControl/>
        <w:tabs>
          <w:tab w:val="left" w:leader="underscore" w:pos="6259"/>
        </w:tabs>
        <w:spacing w:line="240" w:lineRule="auto"/>
        <w:jc w:val="center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>о земельном налоге на территории</w:t>
      </w:r>
    </w:p>
    <w:p w:rsidR="009F3F2D" w:rsidRDefault="009F3F2D" w:rsidP="00A84E1F">
      <w:pPr>
        <w:pStyle w:val="Style3"/>
        <w:widowControl/>
        <w:spacing w:line="240" w:lineRule="auto"/>
        <w:jc w:val="center"/>
        <w:rPr>
          <w:rStyle w:val="FontStyle11"/>
          <w:sz w:val="28"/>
          <w:szCs w:val="28"/>
          <w:lang w:val="ru-RU"/>
        </w:rPr>
      </w:pPr>
      <w:proofErr w:type="spellStart"/>
      <w:r>
        <w:rPr>
          <w:rStyle w:val="FontStyle11"/>
          <w:sz w:val="28"/>
          <w:szCs w:val="28"/>
          <w:lang w:val="ru-RU"/>
        </w:rPr>
        <w:t>Зерновского</w:t>
      </w:r>
      <w:proofErr w:type="spellEnd"/>
      <w:r>
        <w:rPr>
          <w:rStyle w:val="FontStyle11"/>
          <w:sz w:val="28"/>
          <w:szCs w:val="28"/>
          <w:lang w:val="ru-RU"/>
        </w:rPr>
        <w:t xml:space="preserve"> муниципального образования</w:t>
      </w:r>
    </w:p>
    <w:p w:rsidR="009F3F2D" w:rsidRDefault="009F3F2D" w:rsidP="00A84E1F">
      <w:pPr>
        <w:jc w:val="center"/>
      </w:pPr>
    </w:p>
    <w:p w:rsidR="009F3F2D" w:rsidRDefault="009F3F2D" w:rsidP="00A84E1F">
      <w:pPr>
        <w:pStyle w:val="Style2"/>
        <w:widowControl/>
        <w:tabs>
          <w:tab w:val="left" w:pos="710"/>
        </w:tabs>
        <w:spacing w:line="240" w:lineRule="auto"/>
        <w:ind w:left="394"/>
        <w:jc w:val="center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>1. Общие положения</w:t>
      </w:r>
    </w:p>
    <w:p w:rsidR="009F3F2D" w:rsidRDefault="009F3F2D" w:rsidP="00A84E1F">
      <w:pPr>
        <w:pStyle w:val="Style3"/>
        <w:widowControl/>
        <w:spacing w:line="240" w:lineRule="auto"/>
        <w:jc w:val="center"/>
      </w:pPr>
    </w:p>
    <w:p w:rsidR="009F3F2D" w:rsidRDefault="009F3F2D" w:rsidP="00A84E1F">
      <w:pPr>
        <w:pStyle w:val="Style3"/>
        <w:widowControl/>
        <w:spacing w:line="240" w:lineRule="auto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 xml:space="preserve">1. Настоящим  Положением в соответствии с Налоговым кодексом Российской Федерации на территории </w:t>
      </w:r>
      <w:proofErr w:type="spellStart"/>
      <w:r>
        <w:rPr>
          <w:rStyle w:val="FontStyle11"/>
          <w:sz w:val="28"/>
          <w:szCs w:val="28"/>
          <w:lang w:val="ru-RU"/>
        </w:rPr>
        <w:t>Зерновского</w:t>
      </w:r>
      <w:proofErr w:type="spellEnd"/>
      <w:r>
        <w:rPr>
          <w:rStyle w:val="FontStyle11"/>
          <w:sz w:val="28"/>
          <w:szCs w:val="28"/>
          <w:lang w:val="ru-RU"/>
        </w:rPr>
        <w:t xml:space="preserve">   муниципального образования определяются ставки земельного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9F3F2D" w:rsidRDefault="009F3F2D" w:rsidP="00A84E1F">
      <w:pPr>
        <w:pStyle w:val="Style2"/>
        <w:widowControl/>
        <w:spacing w:line="240" w:lineRule="auto"/>
        <w:ind w:left="355"/>
      </w:pPr>
    </w:p>
    <w:p w:rsidR="009F3F2D" w:rsidRDefault="009F3F2D" w:rsidP="00A84E1F">
      <w:pPr>
        <w:pStyle w:val="Style2"/>
        <w:widowControl/>
        <w:tabs>
          <w:tab w:val="left" w:pos="845"/>
        </w:tabs>
        <w:spacing w:line="240" w:lineRule="auto"/>
        <w:ind w:left="355"/>
        <w:jc w:val="center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>2. Налоговые ставки</w:t>
      </w:r>
    </w:p>
    <w:p w:rsidR="009F3F2D" w:rsidRDefault="009F3F2D" w:rsidP="00A84E1F">
      <w:pPr>
        <w:pStyle w:val="Style3"/>
        <w:widowControl/>
        <w:spacing w:line="240" w:lineRule="auto"/>
      </w:pPr>
    </w:p>
    <w:p w:rsidR="009F3F2D" w:rsidRDefault="009F3F2D" w:rsidP="00A84E1F">
      <w:pPr>
        <w:pStyle w:val="Style3"/>
        <w:widowControl/>
        <w:spacing w:line="240" w:lineRule="auto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>2.1.</w:t>
      </w:r>
      <w:r w:rsidR="001F7DAF">
        <w:rPr>
          <w:rStyle w:val="FontStyle11"/>
          <w:sz w:val="28"/>
          <w:szCs w:val="28"/>
          <w:lang w:val="ru-RU"/>
        </w:rPr>
        <w:tab/>
      </w:r>
      <w:r>
        <w:rPr>
          <w:rStyle w:val="FontStyle11"/>
          <w:sz w:val="28"/>
          <w:szCs w:val="28"/>
          <w:lang w:val="ru-RU"/>
        </w:rPr>
        <w:t>Налоговые ставки устанавливаются в следующих размерах:</w:t>
      </w:r>
    </w:p>
    <w:p w:rsidR="009F3F2D" w:rsidRDefault="009F3F2D" w:rsidP="00A84E1F">
      <w:pPr>
        <w:pStyle w:val="Style2"/>
        <w:widowControl/>
        <w:tabs>
          <w:tab w:val="left" w:pos="739"/>
        </w:tabs>
        <w:spacing w:line="240" w:lineRule="auto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>2.1.1.</w:t>
      </w:r>
      <w:r>
        <w:rPr>
          <w:rStyle w:val="FontStyle11"/>
          <w:sz w:val="28"/>
          <w:szCs w:val="28"/>
          <w:lang w:val="ru-RU"/>
        </w:rPr>
        <w:tab/>
        <w:t>0,3 процента от кадастровой стоимости земельного участка в отношении следующих земельных участков:</w:t>
      </w:r>
    </w:p>
    <w:p w:rsidR="009F3F2D" w:rsidRDefault="009F3F2D" w:rsidP="00A84E1F">
      <w:pPr>
        <w:pStyle w:val="Style2"/>
        <w:widowControl/>
        <w:tabs>
          <w:tab w:val="left" w:pos="739"/>
        </w:tabs>
        <w:spacing w:line="240" w:lineRule="auto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>-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9F3F2D" w:rsidRDefault="009F3F2D" w:rsidP="00A84E1F">
      <w:pPr>
        <w:pStyle w:val="Style2"/>
        <w:widowControl/>
        <w:tabs>
          <w:tab w:val="left" w:pos="259"/>
        </w:tabs>
        <w:spacing w:line="240" w:lineRule="auto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 xml:space="preserve">- </w:t>
      </w:r>
      <w:proofErr w:type="gramStart"/>
      <w:r>
        <w:rPr>
          <w:rStyle w:val="FontStyle11"/>
          <w:sz w:val="28"/>
          <w:szCs w:val="28"/>
          <w:lang w:val="ru-RU"/>
        </w:rPr>
        <w:t>занятых</w:t>
      </w:r>
      <w:proofErr w:type="gramEnd"/>
      <w:r>
        <w:rPr>
          <w:rStyle w:val="FontStyle11"/>
          <w:sz w:val="28"/>
          <w:szCs w:val="28"/>
          <w:lang w:val="ru-RU"/>
        </w:rPr>
        <w:t xml:space="preserve"> жилищным фондом и объектами инженерной инфраструктуры жилищно-коммунального комплекса или приобретенных (предоставленных) для жилищного строительства;</w:t>
      </w:r>
    </w:p>
    <w:p w:rsidR="009F3F2D" w:rsidRDefault="009F3F2D" w:rsidP="00A84E1F">
      <w:pPr>
        <w:pStyle w:val="Style2"/>
        <w:widowControl/>
        <w:tabs>
          <w:tab w:val="left" w:pos="259"/>
        </w:tabs>
        <w:spacing w:line="240" w:lineRule="auto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 xml:space="preserve">- </w:t>
      </w:r>
      <w:proofErr w:type="gramStart"/>
      <w:r>
        <w:rPr>
          <w:rStyle w:val="FontStyle11"/>
          <w:sz w:val="28"/>
          <w:szCs w:val="28"/>
          <w:lang w:val="ru-RU"/>
        </w:rPr>
        <w:t>приобретенных</w:t>
      </w:r>
      <w:proofErr w:type="gramEnd"/>
      <w:r>
        <w:rPr>
          <w:rStyle w:val="FontStyle11"/>
          <w:sz w:val="28"/>
          <w:szCs w:val="28"/>
          <w:lang w:val="ru-RU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хозяйства.</w:t>
      </w:r>
    </w:p>
    <w:p w:rsidR="001F7DAF" w:rsidRDefault="001F7DAF" w:rsidP="00A84E1F">
      <w:pPr>
        <w:pStyle w:val="Style2"/>
        <w:widowControl/>
        <w:tabs>
          <w:tab w:val="left" w:pos="739"/>
        </w:tabs>
        <w:spacing w:line="240" w:lineRule="auto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 таможенных нужд</w:t>
      </w:r>
      <w:r w:rsidR="009F3F2D">
        <w:rPr>
          <w:rStyle w:val="FontStyle11"/>
          <w:sz w:val="28"/>
          <w:szCs w:val="28"/>
          <w:lang w:val="ru-RU"/>
        </w:rPr>
        <w:t xml:space="preserve"> </w:t>
      </w:r>
    </w:p>
    <w:p w:rsidR="009F3F2D" w:rsidRDefault="001F7DAF" w:rsidP="00A84E1F">
      <w:pPr>
        <w:pStyle w:val="Style2"/>
        <w:widowControl/>
        <w:tabs>
          <w:tab w:val="left" w:pos="739"/>
        </w:tabs>
        <w:spacing w:line="240" w:lineRule="auto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>2.1.2</w:t>
      </w:r>
      <w:r>
        <w:rPr>
          <w:rStyle w:val="FontStyle11"/>
          <w:sz w:val="28"/>
          <w:szCs w:val="28"/>
          <w:lang w:val="ru-RU"/>
        </w:rPr>
        <w:tab/>
        <w:t xml:space="preserve">1,5 </w:t>
      </w:r>
      <w:r w:rsidR="009F3F2D">
        <w:rPr>
          <w:rStyle w:val="FontStyle11"/>
          <w:sz w:val="28"/>
          <w:szCs w:val="28"/>
          <w:lang w:val="ru-RU"/>
        </w:rPr>
        <w:t>процента от кадастровой стоимости земельного участка в отношении прочих земельных участков.</w:t>
      </w:r>
    </w:p>
    <w:p w:rsidR="009F3F2D" w:rsidRDefault="009F3F2D" w:rsidP="00A84E1F">
      <w:pPr>
        <w:pStyle w:val="Style1"/>
        <w:widowControl/>
        <w:ind w:left="2621" w:right="2246"/>
        <w:jc w:val="both"/>
      </w:pPr>
    </w:p>
    <w:p w:rsidR="009F3F2D" w:rsidRDefault="009F3F2D" w:rsidP="00A84E1F">
      <w:pPr>
        <w:pStyle w:val="Style1"/>
        <w:widowControl/>
        <w:ind w:left="2621" w:right="2246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>3. Порядок и сроки уплаты налога и авансовых платежей по налогу</w:t>
      </w:r>
    </w:p>
    <w:p w:rsidR="009F3F2D" w:rsidRDefault="009F3F2D" w:rsidP="00A84E1F">
      <w:pPr>
        <w:pStyle w:val="Style2"/>
        <w:widowControl/>
        <w:spacing w:line="240" w:lineRule="auto"/>
      </w:pPr>
    </w:p>
    <w:p w:rsidR="00906BE6" w:rsidRDefault="009F3F2D" w:rsidP="00A84E1F">
      <w:pPr>
        <w:pStyle w:val="Style2"/>
        <w:widowControl/>
        <w:tabs>
          <w:tab w:val="left" w:pos="710"/>
        </w:tabs>
        <w:spacing w:line="240" w:lineRule="auto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>3.1.</w:t>
      </w:r>
      <w:r>
        <w:rPr>
          <w:rStyle w:val="FontStyle11"/>
          <w:sz w:val="28"/>
          <w:szCs w:val="28"/>
          <w:lang w:val="ru-RU"/>
        </w:rPr>
        <w:tab/>
        <w:t>Налог, подлежащий уплате по истечении налогового периода, уплачивается налогоплательщиками</w:t>
      </w:r>
      <w:r w:rsidR="00906BE6">
        <w:rPr>
          <w:rStyle w:val="FontStyle11"/>
          <w:sz w:val="28"/>
          <w:szCs w:val="28"/>
          <w:lang w:val="ru-RU"/>
        </w:rPr>
        <w:t>:</w:t>
      </w:r>
    </w:p>
    <w:p w:rsidR="009F3F2D" w:rsidRDefault="009F3F2D" w:rsidP="00A84E1F">
      <w:pPr>
        <w:pStyle w:val="Style2"/>
        <w:widowControl/>
        <w:tabs>
          <w:tab w:val="left" w:pos="710"/>
        </w:tabs>
        <w:spacing w:line="240" w:lineRule="auto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>-</w:t>
      </w:r>
      <w:r w:rsidR="00906BE6">
        <w:rPr>
          <w:rStyle w:val="FontStyle11"/>
          <w:sz w:val="28"/>
          <w:szCs w:val="28"/>
          <w:lang w:val="ru-RU"/>
        </w:rPr>
        <w:tab/>
      </w:r>
      <w:r>
        <w:rPr>
          <w:rStyle w:val="FontStyle11"/>
          <w:sz w:val="28"/>
          <w:szCs w:val="28"/>
          <w:lang w:val="ru-RU"/>
        </w:rPr>
        <w:t xml:space="preserve">организациями и физическими лицами, являющимися индивидуальными предпринимателями, в местный </w:t>
      </w:r>
      <w:r>
        <w:rPr>
          <w:rStyle w:val="FontStyle11"/>
          <w:iCs/>
          <w:sz w:val="28"/>
          <w:szCs w:val="28"/>
          <w:lang w:val="ru-RU"/>
        </w:rPr>
        <w:t>бюджет</w:t>
      </w:r>
      <w:r>
        <w:rPr>
          <w:rStyle w:val="FontStyle11"/>
          <w:i/>
          <w:iCs/>
          <w:sz w:val="28"/>
          <w:szCs w:val="28"/>
          <w:lang w:val="ru-RU"/>
        </w:rPr>
        <w:t xml:space="preserve"> </w:t>
      </w:r>
      <w:r>
        <w:rPr>
          <w:rStyle w:val="FontStyle11"/>
          <w:sz w:val="28"/>
          <w:szCs w:val="28"/>
          <w:lang w:val="ru-RU"/>
        </w:rPr>
        <w:t>не позднее 1</w:t>
      </w:r>
      <w:r w:rsidR="00906BE6">
        <w:rPr>
          <w:rStyle w:val="FontStyle11"/>
          <w:sz w:val="28"/>
          <w:szCs w:val="28"/>
          <w:lang w:val="ru-RU"/>
        </w:rPr>
        <w:t>0</w:t>
      </w:r>
      <w:r>
        <w:rPr>
          <w:rStyle w:val="FontStyle11"/>
          <w:sz w:val="28"/>
          <w:szCs w:val="28"/>
          <w:lang w:val="ru-RU"/>
        </w:rPr>
        <w:t xml:space="preserve"> февраля года, следующего за истекшим налоговым периодом.</w:t>
      </w:r>
    </w:p>
    <w:p w:rsidR="00906BE6" w:rsidRDefault="00906BE6" w:rsidP="00A84E1F">
      <w:pPr>
        <w:pStyle w:val="Style2"/>
        <w:widowControl/>
        <w:tabs>
          <w:tab w:val="left" w:pos="710"/>
        </w:tabs>
        <w:spacing w:line="240" w:lineRule="auto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lastRenderedPageBreak/>
        <w:t>-</w:t>
      </w:r>
      <w:r>
        <w:rPr>
          <w:rStyle w:val="FontStyle11"/>
          <w:sz w:val="28"/>
          <w:szCs w:val="28"/>
          <w:lang w:val="ru-RU"/>
        </w:rPr>
        <w:tab/>
        <w:t>физическими лицами – в сроки, установленные ч.1 статьи 397 Налогового кодекса Российской Федерации.</w:t>
      </w:r>
    </w:p>
    <w:p w:rsidR="009F3F2D" w:rsidRDefault="009F3F2D" w:rsidP="00A84E1F">
      <w:pPr>
        <w:pStyle w:val="Style2"/>
        <w:widowControl/>
        <w:numPr>
          <w:ilvl w:val="1"/>
          <w:numId w:val="4"/>
        </w:numPr>
        <w:tabs>
          <w:tab w:val="left" w:pos="709"/>
        </w:tabs>
        <w:spacing w:line="240" w:lineRule="auto"/>
        <w:ind w:left="0" w:firstLine="0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>Отчетными периодами для налогоплательщиков - организаций и физических лиц, являющимися индивидуальными предпринимателями, признаются первый квартал, второй квартал и третий квартал календарного года.</w:t>
      </w:r>
    </w:p>
    <w:p w:rsidR="009F3F2D" w:rsidRDefault="009F3F2D" w:rsidP="00A84E1F">
      <w:pPr>
        <w:pStyle w:val="Style2"/>
        <w:widowControl/>
        <w:numPr>
          <w:ilvl w:val="0"/>
          <w:numId w:val="2"/>
        </w:numPr>
        <w:tabs>
          <w:tab w:val="left" w:pos="701"/>
        </w:tabs>
        <w:spacing w:line="240" w:lineRule="auto"/>
        <w:rPr>
          <w:rStyle w:val="FontStyle11"/>
          <w:sz w:val="28"/>
          <w:szCs w:val="28"/>
          <w:lang w:val="ru-RU"/>
        </w:rPr>
      </w:pPr>
      <w:proofErr w:type="gramStart"/>
      <w:r>
        <w:rPr>
          <w:rStyle w:val="FontStyle11"/>
          <w:sz w:val="28"/>
          <w:szCs w:val="28"/>
          <w:lang w:val="ru-RU"/>
        </w:rPr>
        <w:t>Налогоплательщики организации и физические лица, являющимися индивидуальными предпринимателями, уплачивают авансовые платежи по налогу не позднее последнего числа месяца, следующего за истекшим налоговым периодом, в размере произведения соответствующей налоговой базы и одной четвертой соответствующей налоговой ставки.</w:t>
      </w:r>
      <w:proofErr w:type="gramEnd"/>
    </w:p>
    <w:p w:rsidR="009F3F2D" w:rsidRDefault="009F3F2D" w:rsidP="00A84E1F">
      <w:pPr>
        <w:pStyle w:val="Style2"/>
        <w:widowControl/>
        <w:numPr>
          <w:ilvl w:val="0"/>
          <w:numId w:val="2"/>
        </w:numPr>
        <w:tabs>
          <w:tab w:val="left" w:pos="701"/>
        </w:tabs>
        <w:spacing w:line="240" w:lineRule="auto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>Сумма налога, подлежащая уплате в местный бюджет по итогам налогового периода, определяется как разница между суммой налога, исчисленной в соответствии с</w:t>
      </w:r>
      <w:r w:rsidR="00906BE6">
        <w:rPr>
          <w:rStyle w:val="FontStyle11"/>
          <w:sz w:val="28"/>
          <w:szCs w:val="28"/>
          <w:lang w:val="ru-RU"/>
        </w:rPr>
        <w:t xml:space="preserve"> пунктом 1 статьи</w:t>
      </w:r>
      <w:r>
        <w:rPr>
          <w:rStyle w:val="FontStyle11"/>
          <w:sz w:val="28"/>
          <w:szCs w:val="28"/>
          <w:lang w:val="ru-RU"/>
        </w:rPr>
        <w:t xml:space="preserve"> 396 Налогового кодекса Российской Федерации и суммами подлежащих уплате в течение налогового периода авансовых платежей по налогу.</w:t>
      </w:r>
    </w:p>
    <w:p w:rsidR="009F3F2D" w:rsidRDefault="009F3F2D" w:rsidP="00A84E1F">
      <w:pPr>
        <w:jc w:val="both"/>
      </w:pPr>
    </w:p>
    <w:p w:rsidR="009F3F2D" w:rsidRDefault="009F3F2D" w:rsidP="00A84E1F">
      <w:pPr>
        <w:pStyle w:val="Style3"/>
        <w:widowControl/>
        <w:spacing w:line="240" w:lineRule="auto"/>
        <w:ind w:left="3610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>4. Налоговые льготы</w:t>
      </w:r>
    </w:p>
    <w:p w:rsidR="009F3F2D" w:rsidRDefault="009F3F2D" w:rsidP="00A84E1F">
      <w:pPr>
        <w:pStyle w:val="Style3"/>
        <w:widowControl/>
        <w:spacing w:line="240" w:lineRule="auto"/>
      </w:pPr>
    </w:p>
    <w:p w:rsidR="009F3F2D" w:rsidRDefault="009F3F2D" w:rsidP="00A84E1F">
      <w:pPr>
        <w:pStyle w:val="Style3"/>
        <w:widowControl/>
        <w:spacing w:line="240" w:lineRule="auto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>4.1.</w:t>
      </w:r>
      <w:r w:rsidR="00906BE6">
        <w:rPr>
          <w:rStyle w:val="FontStyle11"/>
          <w:sz w:val="28"/>
          <w:szCs w:val="28"/>
          <w:lang w:val="ru-RU"/>
        </w:rPr>
        <w:tab/>
      </w:r>
      <w:r>
        <w:rPr>
          <w:rStyle w:val="FontStyle11"/>
          <w:sz w:val="28"/>
          <w:szCs w:val="28"/>
          <w:lang w:val="ru-RU"/>
        </w:rPr>
        <w:t>От уплаты земельного налога освобождаются:</w:t>
      </w:r>
    </w:p>
    <w:p w:rsidR="009F3F2D" w:rsidRDefault="009F3F2D" w:rsidP="00A84E1F">
      <w:pPr>
        <w:pStyle w:val="Style3"/>
        <w:widowControl/>
        <w:spacing w:line="240" w:lineRule="auto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>4.1.1. Организации и физические лица, установленные статьей 395 Налогового кодекса Российской Федерации;</w:t>
      </w:r>
    </w:p>
    <w:p w:rsidR="009F3F2D" w:rsidRDefault="009F3F2D" w:rsidP="00A84E1F">
      <w:pPr>
        <w:pStyle w:val="Style3"/>
        <w:widowControl/>
        <w:tabs>
          <w:tab w:val="left" w:leader="underscore" w:pos="3062"/>
        </w:tabs>
        <w:spacing w:line="240" w:lineRule="auto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 xml:space="preserve">4.1.2. Органы местного самоуправления </w:t>
      </w:r>
      <w:proofErr w:type="spellStart"/>
      <w:r>
        <w:rPr>
          <w:rStyle w:val="FontStyle11"/>
          <w:sz w:val="28"/>
          <w:szCs w:val="28"/>
          <w:lang w:val="ru-RU"/>
        </w:rPr>
        <w:t>Зерновского</w:t>
      </w:r>
      <w:proofErr w:type="spellEnd"/>
      <w:r>
        <w:rPr>
          <w:rStyle w:val="FontStyle11"/>
          <w:sz w:val="28"/>
          <w:szCs w:val="28"/>
          <w:lang w:val="ru-RU"/>
        </w:rPr>
        <w:t xml:space="preserve"> муниципального образования в отношении земельных участков, используемых ими для непосредственного выполнения возложенных на них полномочий;</w:t>
      </w:r>
    </w:p>
    <w:p w:rsidR="009F3F2D" w:rsidRDefault="009F3F2D" w:rsidP="00A84E1F">
      <w:pPr>
        <w:pStyle w:val="Style3"/>
        <w:widowControl/>
        <w:tabs>
          <w:tab w:val="left" w:leader="underscore" w:pos="2986"/>
        </w:tabs>
        <w:spacing w:line="240" w:lineRule="auto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 xml:space="preserve">4.1.3. Муниципальные учреждения, расположенные на территории </w:t>
      </w:r>
      <w:proofErr w:type="spellStart"/>
      <w:r>
        <w:rPr>
          <w:rStyle w:val="FontStyle11"/>
          <w:sz w:val="28"/>
          <w:szCs w:val="28"/>
          <w:lang w:val="ru-RU"/>
        </w:rPr>
        <w:t>Зерновского</w:t>
      </w:r>
      <w:proofErr w:type="spellEnd"/>
      <w:r>
        <w:rPr>
          <w:rStyle w:val="FontStyle11"/>
          <w:sz w:val="28"/>
          <w:szCs w:val="28"/>
          <w:lang w:val="ru-RU"/>
        </w:rPr>
        <w:t xml:space="preserve"> муниципального образования и финансируемые из бюджета </w:t>
      </w:r>
      <w:proofErr w:type="spellStart"/>
      <w:r>
        <w:rPr>
          <w:rStyle w:val="FontStyle11"/>
          <w:sz w:val="28"/>
          <w:szCs w:val="28"/>
          <w:lang w:val="ru-RU"/>
        </w:rPr>
        <w:t>Зерновского</w:t>
      </w:r>
      <w:proofErr w:type="spellEnd"/>
      <w:r>
        <w:rPr>
          <w:rStyle w:val="FontStyle11"/>
          <w:sz w:val="28"/>
          <w:szCs w:val="28"/>
          <w:lang w:val="ru-RU"/>
        </w:rPr>
        <w:t xml:space="preserve"> муниципального образования и (или) из бюджета Черемховского районного муниципального образования;</w:t>
      </w:r>
    </w:p>
    <w:p w:rsidR="009F3F2D" w:rsidRDefault="009F3F2D" w:rsidP="00A84E1F">
      <w:pPr>
        <w:pStyle w:val="Style1"/>
        <w:widowControl/>
        <w:ind w:left="1027"/>
        <w:jc w:val="both"/>
      </w:pPr>
    </w:p>
    <w:p w:rsidR="009F3F2D" w:rsidRDefault="009F3F2D" w:rsidP="00A84E1F">
      <w:pPr>
        <w:pStyle w:val="Style1"/>
        <w:widowControl/>
        <w:ind w:left="1027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>5. Порядок и сроки предоставления налогоплательщиками документов, подтверждающих право на уменьшение налоговой базы, а также право на налоговые льготы</w:t>
      </w:r>
    </w:p>
    <w:p w:rsidR="009F3F2D" w:rsidRDefault="009F3F2D" w:rsidP="00A84E1F">
      <w:pPr>
        <w:pStyle w:val="Style2"/>
        <w:widowControl/>
        <w:tabs>
          <w:tab w:val="left" w:pos="518"/>
        </w:tabs>
        <w:spacing w:line="240" w:lineRule="auto"/>
        <w:rPr>
          <w:rStyle w:val="FontStyle11"/>
          <w:sz w:val="28"/>
          <w:szCs w:val="28"/>
          <w:lang w:val="ru-RU"/>
        </w:rPr>
      </w:pPr>
    </w:p>
    <w:p w:rsidR="009F3F2D" w:rsidRDefault="009F3F2D" w:rsidP="00A84E1F">
      <w:pPr>
        <w:pStyle w:val="Style2"/>
        <w:widowControl/>
        <w:tabs>
          <w:tab w:val="left" w:pos="518"/>
        </w:tabs>
        <w:spacing w:line="240" w:lineRule="auto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>5.1.</w:t>
      </w:r>
      <w:r>
        <w:rPr>
          <w:rStyle w:val="FontStyle11"/>
          <w:sz w:val="28"/>
          <w:szCs w:val="28"/>
          <w:lang w:val="ru-RU"/>
        </w:rPr>
        <w:tab/>
        <w:t>Документы, подтверждающие право на уменьшение налоговой базы, а также право на налоговые льготы, предоставляются в налоговые органы по месту нахождения земельного участка</w:t>
      </w:r>
      <w:r w:rsidR="00906BE6">
        <w:rPr>
          <w:rStyle w:val="FontStyle11"/>
          <w:sz w:val="28"/>
          <w:szCs w:val="28"/>
          <w:lang w:val="ru-RU"/>
        </w:rPr>
        <w:t xml:space="preserve"> в срок не позднее 1 февраля года, следующего</w:t>
      </w:r>
      <w:r w:rsidR="00A84E1F">
        <w:rPr>
          <w:rStyle w:val="FontStyle11"/>
          <w:sz w:val="28"/>
          <w:szCs w:val="28"/>
          <w:lang w:val="ru-RU"/>
        </w:rPr>
        <w:t xml:space="preserve"> </w:t>
      </w:r>
      <w:r w:rsidR="00906BE6">
        <w:rPr>
          <w:rStyle w:val="FontStyle11"/>
          <w:sz w:val="28"/>
          <w:szCs w:val="28"/>
          <w:lang w:val="ru-RU"/>
        </w:rPr>
        <w:t>за истекшим налоговым периодом.</w:t>
      </w:r>
    </w:p>
    <w:p w:rsidR="009F3F2D" w:rsidRDefault="009F3F2D" w:rsidP="00A84E1F">
      <w:pPr>
        <w:jc w:val="both"/>
        <w:rPr>
          <w:sz w:val="28"/>
          <w:szCs w:val="28"/>
        </w:rPr>
      </w:pPr>
    </w:p>
    <w:p w:rsidR="00906BE6" w:rsidRDefault="00BF00F7" w:rsidP="00A84E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spellStart"/>
      <w:r>
        <w:rPr>
          <w:sz w:val="28"/>
          <w:szCs w:val="28"/>
        </w:rPr>
        <w:t>Зерновского</w:t>
      </w:r>
      <w:proofErr w:type="spellEnd"/>
    </w:p>
    <w:p w:rsidR="00BF00F7" w:rsidRDefault="00BF00F7" w:rsidP="00A84E1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Т.Г. Чернышева</w:t>
      </w:r>
    </w:p>
    <w:p w:rsidR="009F3F2D" w:rsidRDefault="009F3F2D" w:rsidP="00A84E1F">
      <w:pPr>
        <w:jc w:val="both"/>
        <w:rPr>
          <w:sz w:val="28"/>
          <w:szCs w:val="28"/>
        </w:rPr>
      </w:pPr>
    </w:p>
    <w:p w:rsidR="00A84E1F" w:rsidRDefault="009F3F2D" w:rsidP="00A84E1F">
      <w:pPr>
        <w:pStyle w:val="Style3"/>
        <w:widowControl/>
        <w:spacing w:line="240" w:lineRule="auto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>Глава</w:t>
      </w:r>
      <w:r w:rsidR="00A84E1F">
        <w:rPr>
          <w:rStyle w:val="FontStyle11"/>
          <w:sz w:val="28"/>
          <w:szCs w:val="28"/>
          <w:lang w:val="ru-RU"/>
        </w:rPr>
        <w:t xml:space="preserve"> </w:t>
      </w:r>
      <w:proofErr w:type="spellStart"/>
      <w:r w:rsidR="00A84E1F">
        <w:rPr>
          <w:rStyle w:val="FontStyle11"/>
          <w:sz w:val="28"/>
          <w:szCs w:val="28"/>
          <w:lang w:val="ru-RU"/>
        </w:rPr>
        <w:t>Зерновского</w:t>
      </w:r>
      <w:proofErr w:type="spellEnd"/>
    </w:p>
    <w:p w:rsidR="009F3F2D" w:rsidRDefault="00A84E1F" w:rsidP="00A84E1F">
      <w:pPr>
        <w:pStyle w:val="Style3"/>
        <w:widowControl/>
        <w:spacing w:line="240" w:lineRule="auto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>муниципального образования</w:t>
      </w:r>
      <w:r>
        <w:rPr>
          <w:rStyle w:val="FontStyle11"/>
          <w:sz w:val="28"/>
          <w:szCs w:val="28"/>
          <w:lang w:val="ru-RU"/>
        </w:rPr>
        <w:tab/>
      </w:r>
      <w:r>
        <w:rPr>
          <w:rStyle w:val="FontStyle11"/>
          <w:sz w:val="28"/>
          <w:szCs w:val="28"/>
          <w:lang w:val="ru-RU"/>
        </w:rPr>
        <w:tab/>
      </w:r>
      <w:r>
        <w:rPr>
          <w:rStyle w:val="FontStyle11"/>
          <w:sz w:val="28"/>
          <w:szCs w:val="28"/>
          <w:lang w:val="ru-RU"/>
        </w:rPr>
        <w:tab/>
      </w:r>
      <w:r>
        <w:rPr>
          <w:rStyle w:val="FontStyle11"/>
          <w:sz w:val="28"/>
          <w:szCs w:val="28"/>
          <w:lang w:val="ru-RU"/>
        </w:rPr>
        <w:tab/>
      </w:r>
      <w:r>
        <w:rPr>
          <w:rStyle w:val="FontStyle11"/>
          <w:sz w:val="28"/>
          <w:szCs w:val="28"/>
          <w:lang w:val="ru-RU"/>
        </w:rPr>
        <w:tab/>
      </w:r>
      <w:r>
        <w:rPr>
          <w:rStyle w:val="FontStyle11"/>
          <w:sz w:val="28"/>
          <w:szCs w:val="28"/>
          <w:lang w:val="ru-RU"/>
        </w:rPr>
        <w:tab/>
        <w:t>Т.Г.</w:t>
      </w:r>
      <w:r w:rsidR="00BF00F7">
        <w:rPr>
          <w:rStyle w:val="FontStyle11"/>
          <w:sz w:val="28"/>
          <w:szCs w:val="28"/>
          <w:lang w:val="ru-RU"/>
        </w:rPr>
        <w:t xml:space="preserve"> </w:t>
      </w:r>
      <w:r w:rsidR="009F3F2D">
        <w:rPr>
          <w:rStyle w:val="FontStyle11"/>
          <w:sz w:val="28"/>
          <w:szCs w:val="28"/>
          <w:lang w:val="ru-RU"/>
        </w:rPr>
        <w:t>Чернышева</w:t>
      </w:r>
    </w:p>
    <w:p w:rsidR="009F3F2D" w:rsidRDefault="009F3F2D" w:rsidP="00A84E1F">
      <w:pPr>
        <w:jc w:val="both"/>
      </w:pPr>
    </w:p>
    <w:p w:rsidR="009F3F2D" w:rsidRPr="00BF00F7" w:rsidRDefault="00DF5120" w:rsidP="009F3F2D">
      <w:pPr>
        <w:rPr>
          <w:b/>
          <w:sz w:val="20"/>
          <w:szCs w:val="20"/>
        </w:rPr>
      </w:pPr>
      <w:r w:rsidRPr="00BF00F7">
        <w:rPr>
          <w:b/>
          <w:sz w:val="20"/>
          <w:szCs w:val="20"/>
        </w:rPr>
        <w:t>Е.И.</w:t>
      </w:r>
      <w:r>
        <w:rPr>
          <w:b/>
          <w:sz w:val="20"/>
          <w:szCs w:val="20"/>
        </w:rPr>
        <w:t xml:space="preserve"> </w:t>
      </w:r>
      <w:bookmarkStart w:id="0" w:name="_GoBack"/>
      <w:bookmarkEnd w:id="0"/>
      <w:r w:rsidR="00906BE6" w:rsidRPr="00BF00F7">
        <w:rPr>
          <w:b/>
          <w:sz w:val="20"/>
          <w:szCs w:val="20"/>
        </w:rPr>
        <w:t xml:space="preserve">Салькова </w:t>
      </w:r>
    </w:p>
    <w:p w:rsidR="009F3F2D" w:rsidRPr="00BF00F7" w:rsidRDefault="00A84E1F" w:rsidP="009F3F2D">
      <w:pPr>
        <w:rPr>
          <w:b/>
          <w:sz w:val="20"/>
          <w:szCs w:val="20"/>
        </w:rPr>
      </w:pPr>
      <w:r w:rsidRPr="00BF00F7">
        <w:rPr>
          <w:b/>
          <w:sz w:val="20"/>
          <w:szCs w:val="20"/>
        </w:rPr>
        <w:t>8 902 17 34 679</w:t>
      </w:r>
    </w:p>
    <w:sectPr w:rsidR="009F3F2D" w:rsidRPr="00BF00F7" w:rsidSect="00BE5E3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E6A3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15612E7"/>
    <w:multiLevelType w:val="singleLevel"/>
    <w:tmpl w:val="ADFE95FA"/>
    <w:lvl w:ilvl="0">
      <w:start w:val="3"/>
      <w:numFmt w:val="decimal"/>
      <w:lvlText w:val="3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E0C6D7E"/>
    <w:multiLevelType w:val="hybridMultilevel"/>
    <w:tmpl w:val="74F692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A31FEE"/>
    <w:multiLevelType w:val="multilevel"/>
    <w:tmpl w:val="281ACA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</w:num>
  <w:num w:numId="3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C8"/>
    <w:rsid w:val="00030853"/>
    <w:rsid w:val="001F7DAF"/>
    <w:rsid w:val="002832A0"/>
    <w:rsid w:val="0031626D"/>
    <w:rsid w:val="004E01C8"/>
    <w:rsid w:val="005859D6"/>
    <w:rsid w:val="0077677A"/>
    <w:rsid w:val="007A08CB"/>
    <w:rsid w:val="007A40F6"/>
    <w:rsid w:val="007C30F3"/>
    <w:rsid w:val="00901309"/>
    <w:rsid w:val="00906BE6"/>
    <w:rsid w:val="00927796"/>
    <w:rsid w:val="009F3F2D"/>
    <w:rsid w:val="00A84E1F"/>
    <w:rsid w:val="00BE5E35"/>
    <w:rsid w:val="00BF00F7"/>
    <w:rsid w:val="00DF5120"/>
    <w:rsid w:val="00E8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3F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F3F2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Style6">
    <w:name w:val="Style6"/>
    <w:basedOn w:val="a"/>
    <w:rsid w:val="009F3F2D"/>
    <w:pPr>
      <w:widowControl w:val="0"/>
      <w:autoSpaceDE w:val="0"/>
      <w:autoSpaceDN w:val="0"/>
      <w:adjustRightInd w:val="0"/>
      <w:spacing w:line="324" w:lineRule="exact"/>
      <w:ind w:firstLine="691"/>
      <w:jc w:val="both"/>
    </w:pPr>
  </w:style>
  <w:style w:type="paragraph" w:customStyle="1" w:styleId="Style1">
    <w:name w:val="Style1"/>
    <w:basedOn w:val="a"/>
    <w:rsid w:val="009F3F2D"/>
    <w:pPr>
      <w:widowControl w:val="0"/>
      <w:autoSpaceDE w:val="0"/>
      <w:autoSpaceDN w:val="0"/>
      <w:adjustRightInd w:val="0"/>
      <w:jc w:val="center"/>
    </w:pPr>
  </w:style>
  <w:style w:type="paragraph" w:customStyle="1" w:styleId="Style5">
    <w:name w:val="Style5"/>
    <w:basedOn w:val="a"/>
    <w:rsid w:val="009F3F2D"/>
    <w:pPr>
      <w:widowControl w:val="0"/>
      <w:autoSpaceDE w:val="0"/>
      <w:autoSpaceDN w:val="0"/>
      <w:adjustRightInd w:val="0"/>
      <w:spacing w:line="326" w:lineRule="exact"/>
      <w:ind w:hanging="355"/>
      <w:jc w:val="both"/>
    </w:pPr>
  </w:style>
  <w:style w:type="paragraph" w:customStyle="1" w:styleId="Style3">
    <w:name w:val="Style3"/>
    <w:basedOn w:val="a"/>
    <w:rsid w:val="009F3F2D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rsid w:val="009F3F2D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1">
    <w:name w:val="Font Style11"/>
    <w:rsid w:val="009F3F2D"/>
    <w:rPr>
      <w:rFonts w:ascii="Times New Roman" w:hAnsi="Times New Roman" w:cs="Times New Roman" w:hint="default"/>
      <w:sz w:val="26"/>
      <w:szCs w:val="26"/>
      <w:lang w:val="en-US" w:eastAsia="en-US" w:bidi="ar-SA"/>
    </w:rPr>
  </w:style>
  <w:style w:type="paragraph" w:styleId="a3">
    <w:name w:val="List Paragraph"/>
    <w:basedOn w:val="a"/>
    <w:uiPriority w:val="34"/>
    <w:qFormat/>
    <w:rsid w:val="00E85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3F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F3F2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Style6">
    <w:name w:val="Style6"/>
    <w:basedOn w:val="a"/>
    <w:rsid w:val="009F3F2D"/>
    <w:pPr>
      <w:widowControl w:val="0"/>
      <w:autoSpaceDE w:val="0"/>
      <w:autoSpaceDN w:val="0"/>
      <w:adjustRightInd w:val="0"/>
      <w:spacing w:line="324" w:lineRule="exact"/>
      <w:ind w:firstLine="691"/>
      <w:jc w:val="both"/>
    </w:pPr>
  </w:style>
  <w:style w:type="paragraph" w:customStyle="1" w:styleId="Style1">
    <w:name w:val="Style1"/>
    <w:basedOn w:val="a"/>
    <w:rsid w:val="009F3F2D"/>
    <w:pPr>
      <w:widowControl w:val="0"/>
      <w:autoSpaceDE w:val="0"/>
      <w:autoSpaceDN w:val="0"/>
      <w:adjustRightInd w:val="0"/>
      <w:jc w:val="center"/>
    </w:pPr>
  </w:style>
  <w:style w:type="paragraph" w:customStyle="1" w:styleId="Style5">
    <w:name w:val="Style5"/>
    <w:basedOn w:val="a"/>
    <w:rsid w:val="009F3F2D"/>
    <w:pPr>
      <w:widowControl w:val="0"/>
      <w:autoSpaceDE w:val="0"/>
      <w:autoSpaceDN w:val="0"/>
      <w:adjustRightInd w:val="0"/>
      <w:spacing w:line="326" w:lineRule="exact"/>
      <w:ind w:hanging="355"/>
      <w:jc w:val="both"/>
    </w:pPr>
  </w:style>
  <w:style w:type="paragraph" w:customStyle="1" w:styleId="Style3">
    <w:name w:val="Style3"/>
    <w:basedOn w:val="a"/>
    <w:rsid w:val="009F3F2D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rsid w:val="009F3F2D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1">
    <w:name w:val="Font Style11"/>
    <w:rsid w:val="009F3F2D"/>
    <w:rPr>
      <w:rFonts w:ascii="Times New Roman" w:hAnsi="Times New Roman" w:cs="Times New Roman" w:hint="default"/>
      <w:sz w:val="26"/>
      <w:szCs w:val="26"/>
      <w:lang w:val="en-US" w:eastAsia="en-US" w:bidi="ar-SA"/>
    </w:rPr>
  </w:style>
  <w:style w:type="paragraph" w:styleId="a3">
    <w:name w:val="List Paragraph"/>
    <w:basedOn w:val="a"/>
    <w:uiPriority w:val="34"/>
    <w:qFormat/>
    <w:rsid w:val="00E85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Я</cp:lastModifiedBy>
  <cp:revision>16</cp:revision>
  <cp:lastPrinted>2014-09-22T00:30:00Z</cp:lastPrinted>
  <dcterms:created xsi:type="dcterms:W3CDTF">2014-09-17T06:23:00Z</dcterms:created>
  <dcterms:modified xsi:type="dcterms:W3CDTF">2014-10-30T06:51:00Z</dcterms:modified>
</cp:coreProperties>
</file>